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8240" behindDoc="1" locked="1" layoutInCell="1" allowOverlap="1" wp14:anchorId="76C7B39B" wp14:editId="482D86AF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922DA3" w:rsidRDefault="00F03B75">
      <w:pPr>
        <w:rPr>
          <w:rFonts w:ascii="Montserrat" w:hAnsi="Montserrat"/>
          <w:color w:val="6667AD"/>
        </w:rPr>
      </w:pPr>
      <w:r w:rsidRPr="00922DA3">
        <w:rPr>
          <w:rFonts w:ascii="Montserrat" w:hAnsi="Montserrat"/>
          <w:color w:val="6667AD"/>
        </w:rPr>
        <w:t>Instructivo</w:t>
      </w:r>
    </w:p>
    <w:p w14:paraId="2CAB3EDC" w14:textId="6C71E689" w:rsidR="00502C7E" w:rsidRPr="00C54C98" w:rsidRDefault="00D7655D" w:rsidP="00EB6DD8">
      <w:pPr>
        <w:rPr>
          <w:rFonts w:ascii="Montserrat" w:hAnsi="Montserrat"/>
          <w:b/>
          <w:bCs/>
          <w:color w:val="FFFFFF" w:themeColor="background1"/>
          <w:sz w:val="52"/>
          <w:szCs w:val="68"/>
        </w:rPr>
      </w:pPr>
      <w:r>
        <w:rPr>
          <w:rFonts w:ascii="Montserrat" w:hAnsi="Montserrat"/>
          <w:b/>
          <w:bCs/>
          <w:color w:val="FFFFFF" w:themeColor="background1"/>
          <w:sz w:val="52"/>
          <w:szCs w:val="68"/>
        </w:rPr>
        <w:t>Conteo curvas de nivel</w:t>
      </w:r>
    </w:p>
    <w:p w14:paraId="67ECACB7" w14:textId="77777777" w:rsidR="00F700DD" w:rsidRPr="00C54C98" w:rsidRDefault="00F700DD">
      <w:pPr>
        <w:rPr>
          <w:rFonts w:ascii="Montserrat" w:hAnsi="Montserrat"/>
          <w:b/>
          <w:bCs/>
          <w:color w:val="F9B32D"/>
        </w:rPr>
      </w:pPr>
    </w:p>
    <w:p w14:paraId="75E8203A" w14:textId="77777777" w:rsidR="00F52F79" w:rsidRPr="00C54C98" w:rsidRDefault="00F52F79">
      <w:pPr>
        <w:rPr>
          <w:rFonts w:ascii="Montserrat" w:hAnsi="Montserrat"/>
          <w:b/>
          <w:bCs/>
          <w:color w:val="6667AD"/>
        </w:rPr>
      </w:pPr>
    </w:p>
    <w:p w14:paraId="7DAAE11D" w14:textId="36E4AF81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="000120D3">
        <w:rPr>
          <w:rFonts w:ascii="Montserrat" w:hAnsi="Montserrat"/>
          <w:b/>
          <w:bCs/>
          <w:color w:val="FFFFFF" w:themeColor="background1"/>
        </w:rPr>
        <w:t>-01-01</w:t>
      </w:r>
      <w:bookmarkStart w:id="0" w:name="_GoBack"/>
      <w:bookmarkEnd w:id="0"/>
    </w:p>
    <w:p w14:paraId="1F8B004F" w14:textId="21C992C0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2E3808">
        <w:rPr>
          <w:rFonts w:ascii="Montserrat" w:hAnsi="Montserrat"/>
          <w:b/>
          <w:bCs/>
          <w:color w:val="FFFFFF" w:themeColor="background1"/>
        </w:rPr>
        <w:t>1.0</w:t>
      </w:r>
    </w:p>
    <w:p w14:paraId="3297AA65" w14:textId="529AC86B" w:rsid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2E3808">
        <w:rPr>
          <w:rFonts w:ascii="Montserrat" w:hAnsi="Montserrat"/>
          <w:b/>
          <w:bCs/>
          <w:color w:val="FFFFFF" w:themeColor="background1"/>
        </w:rPr>
        <w:t>26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2E3808">
        <w:rPr>
          <w:rFonts w:ascii="Montserrat" w:hAnsi="Montserrat"/>
          <w:b/>
          <w:bCs/>
          <w:color w:val="FFFFFF" w:themeColor="background1"/>
        </w:rPr>
        <w:t>07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2E3808">
        <w:rPr>
          <w:rFonts w:ascii="Montserrat" w:hAnsi="Montserrat"/>
          <w:b/>
          <w:bCs/>
          <w:color w:val="FFFFFF" w:themeColor="background1"/>
        </w:rPr>
        <w:t>2023</w:t>
      </w:r>
    </w:p>
    <w:p w14:paraId="1CF497A4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7C32BC04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314E65B1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418AD197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351552E6" w14:textId="77777777" w:rsidR="008A147A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0E1A1002" w14:textId="77777777" w:rsidR="008A147A" w:rsidRPr="00F700DD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7F70BA68" w14:textId="41E9DC11" w:rsidR="00141BD3" w:rsidRPr="00747082" w:rsidRDefault="00141BD3" w:rsidP="00747082">
      <w:pPr>
        <w:pStyle w:val="Ttulo1"/>
      </w:pPr>
      <w:r w:rsidRPr="00747082">
        <w:t>OBJETIVO</w:t>
      </w:r>
    </w:p>
    <w:p w14:paraId="5D060DC0" w14:textId="7FE9E2D6" w:rsidR="008A147A" w:rsidRDefault="00BB0BB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1" w:name="_Hlk134006659"/>
      <w:r w:rsidRPr="05D55DCF">
        <w:rPr>
          <w:rFonts w:ascii="Century Gothic" w:hAnsi="Century Gothic" w:cs="Arial"/>
          <w:sz w:val="20"/>
          <w:szCs w:val="20"/>
          <w:lang w:val="es-ES" w:eastAsia="es-ES"/>
        </w:rPr>
        <w:t>Proporcionar un</w:t>
      </w:r>
      <w:r w:rsidR="00B66C4B">
        <w:rPr>
          <w:rFonts w:ascii="Century Gothic" w:hAnsi="Century Gothic" w:cs="Arial"/>
          <w:sz w:val="20"/>
          <w:szCs w:val="20"/>
          <w:lang w:val="es-ES" w:eastAsia="es-ES"/>
        </w:rPr>
        <w:t>a herramienta ejecutable en ArcGIS Pro,</w:t>
      </w:r>
      <w:r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que</w:t>
      </w:r>
      <w:r w:rsidR="00922DA3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Pr="05D55DCF">
        <w:rPr>
          <w:rFonts w:ascii="Century Gothic" w:hAnsi="Century Gothic" w:cs="Arial"/>
          <w:sz w:val="20"/>
          <w:szCs w:val="20"/>
          <w:lang w:val="es-ES" w:eastAsia="es-ES"/>
        </w:rPr>
        <w:t>permita</w:t>
      </w:r>
      <w:r w:rsidR="00E00C69">
        <w:rPr>
          <w:rFonts w:ascii="Century Gothic" w:hAnsi="Century Gothic" w:cs="Arial"/>
          <w:sz w:val="20"/>
          <w:szCs w:val="20"/>
          <w:lang w:val="es-ES" w:eastAsia="es-ES"/>
        </w:rPr>
        <w:t xml:space="preserve"> contar el </w:t>
      </w:r>
      <w:r w:rsidR="0048637A">
        <w:rPr>
          <w:rFonts w:ascii="Century Gothic" w:hAnsi="Century Gothic" w:cs="Arial"/>
          <w:sz w:val="20"/>
          <w:szCs w:val="20"/>
          <w:lang w:val="es-ES" w:eastAsia="es-ES"/>
        </w:rPr>
        <w:t>número</w:t>
      </w:r>
      <w:r w:rsidR="00E00C69">
        <w:rPr>
          <w:rFonts w:ascii="Century Gothic" w:hAnsi="Century Gothic" w:cs="Arial"/>
          <w:sz w:val="20"/>
          <w:szCs w:val="20"/>
          <w:lang w:val="es-ES" w:eastAsia="es-ES"/>
        </w:rPr>
        <w:t xml:space="preserve"> de curvas de nivel en un archivo dgn</w:t>
      </w:r>
      <w:r w:rsidR="0048637A">
        <w:rPr>
          <w:rFonts w:ascii="Century Gothic" w:hAnsi="Century Gothic" w:cs="Arial"/>
          <w:sz w:val="20"/>
          <w:szCs w:val="20"/>
          <w:lang w:val="es-ES" w:eastAsia="es-ES"/>
        </w:rPr>
        <w:t xml:space="preserve"> para diversos fines como los cálculos de rendimientos</w:t>
      </w:r>
      <w:r w:rsidR="008A147A"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bookmarkEnd w:id="1"/>
    <w:p w14:paraId="6EE6F170" w14:textId="77777777" w:rsidR="00B66C4B" w:rsidRPr="00F52F79" w:rsidRDefault="00B66C4B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77777777" w:rsidR="00141BD3" w:rsidRPr="00F52F79" w:rsidRDefault="00141BD3" w:rsidP="00747082">
      <w:pPr>
        <w:pStyle w:val="Ttulo1"/>
      </w:pPr>
      <w:r w:rsidRPr="00F52F79">
        <w:t>ALCANCE</w:t>
      </w:r>
    </w:p>
    <w:p w14:paraId="303257E3" w14:textId="7ABA1D72" w:rsidR="00BB0BB3" w:rsidRDefault="00BB0BB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2" w:name="_Hlk134006836"/>
      <w:r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El presente instructivo describe el resultado obtenido al desarrollar un script ejecutable en ArcGIS Pro, que tiene por fin </w:t>
      </w:r>
      <w:r w:rsidR="00E00C69">
        <w:rPr>
          <w:rFonts w:ascii="Century Gothic" w:hAnsi="Century Gothic" w:cs="Arial"/>
          <w:sz w:val="20"/>
          <w:szCs w:val="20"/>
          <w:lang w:val="es-ES" w:eastAsia="es-ES"/>
        </w:rPr>
        <w:t xml:space="preserve">generar un archivo de tipo .txt donde tendrá el </w:t>
      </w:r>
      <w:r w:rsidR="0048637A">
        <w:rPr>
          <w:rFonts w:ascii="Century Gothic" w:hAnsi="Century Gothic" w:cs="Arial"/>
          <w:sz w:val="20"/>
          <w:szCs w:val="20"/>
          <w:lang w:val="es-ES" w:eastAsia="es-ES"/>
        </w:rPr>
        <w:t>número</w:t>
      </w:r>
      <w:r w:rsidR="00E00C69">
        <w:rPr>
          <w:rFonts w:ascii="Century Gothic" w:hAnsi="Century Gothic" w:cs="Arial"/>
          <w:sz w:val="20"/>
          <w:szCs w:val="20"/>
          <w:lang w:val="es-ES" w:eastAsia="es-ES"/>
        </w:rPr>
        <w:t xml:space="preserve"> total de curvas de nivel que tiene el archivo dgn.</w:t>
      </w:r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p w14:paraId="01C53DE3" w14:textId="77777777" w:rsidR="00502C7E" w:rsidRDefault="00502C7E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bookmarkEnd w:id="2"/>
    <w:p w14:paraId="2BD14F14" w14:textId="77777777" w:rsidR="00141BD3" w:rsidRPr="00F52F79" w:rsidRDefault="00141BD3" w:rsidP="00747082">
      <w:pPr>
        <w:pStyle w:val="Ttulo1"/>
      </w:pPr>
      <w:r w:rsidRPr="00F52F79">
        <w:t>DEFINICIONES</w:t>
      </w:r>
    </w:p>
    <w:p w14:paraId="416648FD" w14:textId="5A210189" w:rsidR="000927F2" w:rsidRDefault="0048637A" w:rsidP="000927F2">
      <w:pPr>
        <w:pStyle w:val="Prrafodelista"/>
        <w:numPr>
          <w:ilvl w:val="0"/>
          <w:numId w:val="16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Archivo. dgn</w:t>
      </w:r>
      <w:r w:rsidR="00C26343" w:rsidRPr="05D55DCF">
        <w:rPr>
          <w:rFonts w:ascii="Century Gothic" w:hAnsi="Century Gothic" w:cs="Arial"/>
          <w:sz w:val="20"/>
          <w:szCs w:val="20"/>
          <w:lang w:val="es-ES" w:eastAsia="es-ES"/>
        </w:rPr>
        <w:t>:</w:t>
      </w:r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Es un archivo CAD en el formato V8 DGN. Contiene un dibujo en 2D o en 3D hrcho en Bentley MicroStation o se exporta desde otra aplicación CAD.</w:t>
      </w:r>
      <w:r w:rsidR="00C26343"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p w14:paraId="04911B7D" w14:textId="26FA0BA9" w:rsidR="00E00C69" w:rsidRDefault="00E00C69" w:rsidP="000927F2">
      <w:pPr>
        <w:pStyle w:val="Prrafodelista"/>
        <w:numPr>
          <w:ilvl w:val="0"/>
          <w:numId w:val="16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 xml:space="preserve">Archivo .txt: </w:t>
      </w:r>
      <w:r w:rsidRPr="00E00C69">
        <w:rPr>
          <w:rFonts w:ascii="Century Gothic" w:hAnsi="Century Gothic" w:cs="Arial"/>
          <w:sz w:val="20"/>
          <w:szCs w:val="20"/>
          <w:lang w:val="es-ES" w:eastAsia="es-ES"/>
        </w:rPr>
        <w:t>Es un archivo de texto sin formato que no requiere de ningún programa para ser creado</w:t>
      </w:r>
    </w:p>
    <w:p w14:paraId="02327678" w14:textId="0254E228" w:rsidR="5018AB9E" w:rsidRDefault="00694315" w:rsidP="008A147A">
      <w:pPr>
        <w:pStyle w:val="Prrafodelista"/>
        <w:numPr>
          <w:ilvl w:val="0"/>
          <w:numId w:val="16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datos</w:t>
      </w:r>
      <w:r w:rsidR="006E62E7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 xml:space="preserve"> CAD</w:t>
      </w:r>
      <w:r w:rsidR="5018AB9E" w:rsidRPr="05D55DCF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:</w:t>
      </w:r>
      <w:r w:rsidR="5018AB9E"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8A147A">
        <w:rPr>
          <w:rFonts w:ascii="Century Gothic" w:hAnsi="Century Gothic" w:cs="Arial"/>
          <w:sz w:val="20"/>
          <w:szCs w:val="20"/>
          <w:lang w:val="es-ES" w:eastAsia="es-ES"/>
        </w:rPr>
        <w:t xml:space="preserve">Es </w:t>
      </w:r>
      <w:r>
        <w:rPr>
          <w:rFonts w:ascii="Century Gothic" w:hAnsi="Century Gothic" w:cs="Arial"/>
          <w:sz w:val="20"/>
          <w:szCs w:val="20"/>
          <w:lang w:val="es-ES" w:eastAsia="es-ES"/>
        </w:rPr>
        <w:t>un software de diseño asistido por ordenador, lo utilizan para diseñar y documentar objetos del mundo real.</w:t>
      </w:r>
    </w:p>
    <w:p w14:paraId="3231F96E" w14:textId="19EDE669" w:rsidR="000927F2" w:rsidRPr="000927F2" w:rsidRDefault="000927F2" w:rsidP="000927F2">
      <w:pPr>
        <w:pStyle w:val="Prrafodelista"/>
        <w:numPr>
          <w:ilvl w:val="1"/>
          <w:numId w:val="4"/>
        </w:numPr>
        <w:spacing w:after="0" w:line="240" w:lineRule="auto"/>
        <w:ind w:left="360" w:hanging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Script</w:t>
      </w:r>
      <w:r w:rsidRPr="00F3081B">
        <w:rPr>
          <w:rFonts w:ascii="Century Gothic" w:hAnsi="Century Gothic" w:cs="Arial"/>
          <w:sz w:val="20"/>
          <w:szCs w:val="20"/>
          <w:lang w:val="es-ES" w:eastAsia="es-ES"/>
        </w:rPr>
        <w:t>: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Pr="00C807C3">
        <w:rPr>
          <w:rFonts w:ascii="Century Gothic" w:hAnsi="Century Gothic" w:cs="Arial"/>
          <w:sz w:val="20"/>
          <w:szCs w:val="20"/>
          <w:lang w:val="es-ES" w:eastAsia="es-ES"/>
        </w:rPr>
        <w:t>Archivo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con código ejecutable dentro de una herramienta de script.</w:t>
      </w:r>
      <w:r w:rsidRPr="00F3081B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p w14:paraId="5BF30116" w14:textId="77777777" w:rsidR="00C26343" w:rsidRPr="00F52F79" w:rsidRDefault="00C2634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77777777" w:rsidR="00141BD3" w:rsidRDefault="00141BD3" w:rsidP="00747082">
      <w:pPr>
        <w:pStyle w:val="Ttulo1"/>
      </w:pPr>
      <w:r w:rsidRPr="00F52F79">
        <w:t>DESARROLLO</w:t>
      </w:r>
    </w:p>
    <w:p w14:paraId="2DD3EE76" w14:textId="3099C60C" w:rsidR="00922DA3" w:rsidRDefault="000927F2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5D55DCF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Se </w:t>
      </w:r>
      <w:r w:rsidR="00B66C4B" w:rsidRPr="05D55DCF">
        <w:rPr>
          <w:rFonts w:ascii="Century Gothic" w:eastAsia="Times New Roman" w:hAnsi="Century Gothic"/>
          <w:sz w:val="20"/>
          <w:szCs w:val="20"/>
          <w:lang w:val="es-ES" w:eastAsia="es-ES"/>
        </w:rPr>
        <w:t>desarrolló</w:t>
      </w:r>
      <w:r w:rsidR="00C60762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="0030294D">
        <w:rPr>
          <w:rFonts w:ascii="Century Gothic" w:eastAsia="Times New Roman" w:hAnsi="Century Gothic"/>
          <w:sz w:val="20"/>
          <w:szCs w:val="20"/>
          <w:lang w:val="es-ES" w:eastAsia="es-ES"/>
        </w:rPr>
        <w:t>una herramienta ejecutable en ArcGIS Pro,</w:t>
      </w:r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que procesa un archivo CAD (“.dgn”) para</w:t>
      </w:r>
      <w:r w:rsidR="00E00C69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realizar el conteo de curvas de nivel</w:t>
      </w:r>
      <w:r w:rsidR="0069431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. Posteriormente en un archivo </w:t>
      </w:r>
      <w:r w:rsidR="002E3808">
        <w:rPr>
          <w:rFonts w:ascii="Century Gothic" w:eastAsia="Times New Roman" w:hAnsi="Century Gothic"/>
          <w:sz w:val="20"/>
          <w:szCs w:val="20"/>
          <w:lang w:val="es-ES" w:eastAsia="es-ES"/>
        </w:rPr>
        <w:t>de salida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tipo .txt se encontrá</w:t>
      </w:r>
      <w:r w:rsidR="00E00C69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el total de curvas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 nivel presentes en el dgn y que no pertenecen al mismo segmento de curva</w:t>
      </w:r>
      <w:r w:rsidR="00694315">
        <w:rPr>
          <w:rFonts w:ascii="Century Gothic" w:eastAsia="Times New Roman" w:hAnsi="Century Gothic"/>
          <w:sz w:val="20"/>
          <w:szCs w:val="20"/>
          <w:lang w:val="es-ES" w:eastAsia="es-ES"/>
        </w:rPr>
        <w:t>.</w:t>
      </w:r>
    </w:p>
    <w:p w14:paraId="3354B7A0" w14:textId="0A1ECFB3" w:rsidR="00141BD3" w:rsidRPr="00F52F79" w:rsidRDefault="00141BD3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25E5BD1" w14:textId="7C79FD05" w:rsidR="00E65FCD" w:rsidRDefault="00E65FCD" w:rsidP="00BC7878">
      <w:pPr>
        <w:pStyle w:val="Ttulo2"/>
      </w:pPr>
      <w:r>
        <w:t>DESPLIEGUE DE LOS DATOS</w:t>
      </w:r>
    </w:p>
    <w:p w14:paraId="66D7C333" w14:textId="577D4A53" w:rsidR="00680FEC" w:rsidRDefault="001F55A5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1CD16" wp14:editId="0D975683">
                <wp:simplePos x="0" y="0"/>
                <wp:positionH relativeFrom="column">
                  <wp:posOffset>4938217</wp:posOffset>
                </wp:positionH>
                <wp:positionV relativeFrom="paragraph">
                  <wp:posOffset>2545715</wp:posOffset>
                </wp:positionV>
                <wp:extent cx="526695" cy="91440"/>
                <wp:effectExtent l="0" t="0" r="26035" b="22860"/>
                <wp:wrapNone/>
                <wp:docPr id="79810219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695" cy="914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59615FA6" id="Rectángulo 2" o:spid="_x0000_s1026" style="position:absolute;margin-left:388.85pt;margin-top:200.45pt;width:41.45pt;height:7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92032" behindDoc="0" locked="0" layoutInCell="1" allowOverlap="1" wp14:anchorId="118D6CDE" wp14:editId="682ED1BC">
            <wp:simplePos x="0" y="0"/>
            <wp:positionH relativeFrom="margin">
              <wp:align>center</wp:align>
            </wp:positionH>
            <wp:positionV relativeFrom="paragraph">
              <wp:posOffset>400792</wp:posOffset>
            </wp:positionV>
            <wp:extent cx="5960745" cy="3436620"/>
            <wp:effectExtent l="0" t="0" r="1905" b="0"/>
            <wp:wrapSquare wrapText="bothSides"/>
            <wp:docPr id="682762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2798" name="Imagen 682762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4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709F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Se debe crear un nuevo proyecto en ArcGIS Pro, y </w:t>
      </w:r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en el Catalog abrir el 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>archivo. atbx</w:t>
      </w:r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donde se encuentra el script de ejecución (“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Conteo_Curvas_Nivel</w:t>
      </w:r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>”)</w:t>
      </w:r>
    </w:p>
    <w:p w14:paraId="73251907" w14:textId="549363B3" w:rsidR="00B9709F" w:rsidRDefault="00B9709F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alibri" w:hAnsi="Calibri"/>
          <w:color w:val="000000"/>
          <w:sz w:val="22"/>
          <w:szCs w:val="22"/>
          <w:shd w:val="clear" w:color="auto" w:fill="FFFFFF"/>
          <w:lang w:val="es-ES"/>
        </w:rPr>
        <w:br/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1.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Despliegue de los datos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</w:p>
    <w:p w14:paraId="5B676B84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0A9A9FCF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333D79B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7CAB17D" w14:textId="77777777" w:rsidR="00694315" w:rsidRPr="00C26343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48F529E8" w14:textId="25101A77" w:rsidR="00E65FCD" w:rsidRPr="00E65FCD" w:rsidRDefault="00E65FCD" w:rsidP="00E65FCD">
      <w:pPr>
        <w:rPr>
          <w:lang w:val="es-ES" w:eastAsia="es-ES"/>
        </w:rPr>
      </w:pPr>
    </w:p>
    <w:p w14:paraId="6B1B535D" w14:textId="77DA3365" w:rsidR="00E65FCD" w:rsidRDefault="00B26E6D" w:rsidP="00BC7878">
      <w:pPr>
        <w:pStyle w:val="Ttulo2"/>
      </w:pPr>
      <w:r>
        <w:t xml:space="preserve">PARAMETROS </w:t>
      </w:r>
    </w:p>
    <w:p w14:paraId="14AD938B" w14:textId="43F084E2" w:rsidR="00680FEC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Después de ingresar al script se 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>encontrará con la interfaz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 los datos de entra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>da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y salida como se ve en la imagen 2. </w:t>
      </w:r>
    </w:p>
    <w:p w14:paraId="4FAE7507" w14:textId="77777777" w:rsidR="00680FEC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2E9E05F" w14:textId="7E3A1110" w:rsidR="00B9709F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Los parámetros de entrada son:</w:t>
      </w:r>
    </w:p>
    <w:p w14:paraId="4E830A60" w14:textId="1C419F1E" w:rsidR="00680FEC" w:rsidRDefault="00680FEC" w:rsidP="001F55A5">
      <w:pPr>
        <w:pStyle w:val="Prrafodelista"/>
        <w:numPr>
          <w:ilvl w:val="0"/>
          <w:numId w:val="18"/>
        </w:num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DGN</w:t>
      </w:r>
      <w:r w:rsidR="001F55A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para conteo de curvas de nivel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: Archivo de entrada tipo </w:t>
      </w:r>
      <w:r w:rsidR="00AC4F96">
        <w:rPr>
          <w:rFonts w:ascii="Century Gothic" w:eastAsia="Times New Roman" w:hAnsi="Century Gothic"/>
          <w:sz w:val="20"/>
          <w:szCs w:val="20"/>
          <w:lang w:val="es-ES" w:eastAsia="es-ES"/>
        </w:rPr>
        <w:t>CAD(“</w:t>
      </w:r>
      <w:r w:rsidR="002E3808">
        <w:rPr>
          <w:rFonts w:ascii="Century Gothic" w:eastAsia="Times New Roman" w:hAnsi="Century Gothic"/>
          <w:sz w:val="20"/>
          <w:szCs w:val="20"/>
          <w:lang w:val="es-ES" w:eastAsia="es-ES"/>
        </w:rPr>
        <w:t>.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dgn</w:t>
      </w:r>
      <w:r w:rsidR="00AC4F96">
        <w:rPr>
          <w:rFonts w:ascii="Century Gothic" w:eastAsia="Times New Roman" w:hAnsi="Century Gothic"/>
          <w:sz w:val="20"/>
          <w:szCs w:val="20"/>
          <w:lang w:val="es-ES" w:eastAsia="es-ES"/>
        </w:rPr>
        <w:t>”)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</w:p>
    <w:p w14:paraId="49D9687C" w14:textId="1EAAFEF9" w:rsidR="00680FEC" w:rsidRPr="00680FEC" w:rsidRDefault="00680FEC" w:rsidP="00680FEC">
      <w:pPr>
        <w:ind w:left="1070"/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D7BA4DD" w14:textId="4F4C5421" w:rsidR="00B9709F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Parámetro de salida:</w:t>
      </w:r>
    </w:p>
    <w:p w14:paraId="3E922731" w14:textId="752EFD14" w:rsidR="00680FEC" w:rsidRPr="0048637A" w:rsidRDefault="00680FEC" w:rsidP="0048637A">
      <w:pPr>
        <w:pStyle w:val="Prrafodelista"/>
        <w:numPr>
          <w:ilvl w:val="0"/>
          <w:numId w:val="19"/>
        </w:num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Ruta</w:t>
      </w:r>
      <w:r w:rsidR="001F55A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Salida Reporte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: la ruta de una carpeta en la cual se 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>guardará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el archivo final de tipo .</w:t>
      </w:r>
      <w:r w:rsidR="001F55A5">
        <w:rPr>
          <w:rFonts w:ascii="Century Gothic" w:eastAsia="Times New Roman" w:hAnsi="Century Gothic"/>
          <w:sz w:val="20"/>
          <w:szCs w:val="20"/>
          <w:lang w:val="es-ES" w:eastAsia="es-ES"/>
        </w:rPr>
        <w:t>txt</w:t>
      </w:r>
      <w:r w:rsidR="001F55A5">
        <w:rPr>
          <w:noProof/>
          <w:lang w:val="es-ES" w:eastAsia="es-ES"/>
        </w:rPr>
        <w:drawing>
          <wp:anchor distT="0" distB="0" distL="114300" distR="114300" simplePos="0" relativeHeight="251694080" behindDoc="0" locked="0" layoutInCell="1" allowOverlap="1" wp14:anchorId="2255BD87" wp14:editId="1FBB5338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3829050" cy="2105025"/>
            <wp:effectExtent l="0" t="0" r="0" b="9525"/>
            <wp:wrapTopAndBottom/>
            <wp:docPr id="1491536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6176" name="Imagen 14915361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91AFB" w14:textId="4090B97A" w:rsidR="00DE0E2B" w:rsidRPr="001F55A5" w:rsidRDefault="00E02427" w:rsidP="001F55A5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2. </w:t>
      </w:r>
      <w:r w:rsidR="00680FEC">
        <w:rPr>
          <w:rFonts w:ascii="Century Gothic" w:eastAsia="Times New Roman" w:hAnsi="Century Gothic"/>
          <w:sz w:val="16"/>
          <w:szCs w:val="16"/>
          <w:lang w:val="es-ES" w:eastAsia="es-ES"/>
        </w:rPr>
        <w:t>Parámetros de entrada y salida del script</w:t>
      </w:r>
    </w:p>
    <w:p w14:paraId="58A660C6" w14:textId="77777777" w:rsidR="00296AAE" w:rsidRDefault="00296AAE" w:rsidP="00E65FC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663915F" w14:textId="6673476B" w:rsidR="00F360A9" w:rsidRPr="00E02427" w:rsidRDefault="00F360A9" w:rsidP="0048637A">
      <w:pPr>
        <w:rPr>
          <w:lang w:val="es-ES" w:eastAsia="es-ES"/>
        </w:rPr>
      </w:pPr>
    </w:p>
    <w:p w14:paraId="37AB8B91" w14:textId="2DEABC41" w:rsidR="00141BD3" w:rsidRDefault="00BC7878" w:rsidP="00747082">
      <w:pPr>
        <w:pStyle w:val="Ttulo2"/>
      </w:pPr>
      <w:r>
        <w:t>EJECUCI</w:t>
      </w:r>
      <w:r w:rsidR="24036E9D">
        <w:t>Ó</w:t>
      </w:r>
      <w:r>
        <w:t>N DE LA HERRAMIENTA</w:t>
      </w:r>
    </w:p>
    <w:p w14:paraId="48F7A337" w14:textId="2E58DDD6" w:rsidR="00BC7878" w:rsidRDefault="43E2EACA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5D55DCF">
        <w:rPr>
          <w:rFonts w:ascii="Century Gothic" w:hAnsi="Century Gothic"/>
          <w:sz w:val="20"/>
          <w:szCs w:val="20"/>
          <w:lang w:val="es-ES" w:eastAsia="es-ES"/>
        </w:rPr>
        <w:t xml:space="preserve">Para 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 xml:space="preserve">ejecutar la herramienta </w:t>
      </w:r>
      <w:r w:rsidR="0030294D">
        <w:rPr>
          <w:rFonts w:ascii="Century Gothic" w:hAnsi="Century Gothic"/>
          <w:sz w:val="20"/>
          <w:szCs w:val="20"/>
          <w:lang w:val="es-ES" w:eastAsia="es-ES"/>
        </w:rPr>
        <w:t xml:space="preserve">se deben 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>seleccionar</w:t>
      </w:r>
      <w:r w:rsidR="0030294D">
        <w:rPr>
          <w:rFonts w:ascii="Century Gothic" w:hAnsi="Century Gothic"/>
          <w:sz w:val="20"/>
          <w:szCs w:val="20"/>
          <w:lang w:val="es-ES" w:eastAsia="es-ES"/>
        </w:rPr>
        <w:t xml:space="preserve"> como parámetros;</w:t>
      </w:r>
      <w:r w:rsidR="00813177">
        <w:rPr>
          <w:rFonts w:ascii="Century Gothic" w:hAnsi="Century Gothic"/>
          <w:sz w:val="20"/>
          <w:szCs w:val="20"/>
          <w:lang w:val="es-ES" w:eastAsia="es-ES"/>
        </w:rPr>
        <w:t xml:space="preserve"> el </w:t>
      </w:r>
      <w:r w:rsidR="004F6EE5">
        <w:rPr>
          <w:rFonts w:ascii="Century Gothic" w:hAnsi="Century Gothic"/>
          <w:sz w:val="20"/>
          <w:szCs w:val="20"/>
          <w:lang w:val="es-ES" w:eastAsia="es-ES"/>
        </w:rPr>
        <w:t>archivo .dgn</w:t>
      </w:r>
      <w:r w:rsidR="001F55A5">
        <w:rPr>
          <w:rFonts w:ascii="Century Gothic" w:hAnsi="Century Gothic"/>
          <w:sz w:val="20"/>
          <w:szCs w:val="20"/>
          <w:lang w:val="es-ES" w:eastAsia="es-ES"/>
        </w:rPr>
        <w:t xml:space="preserve"> y </w:t>
      </w:r>
      <w:r w:rsidRPr="05D55DCF">
        <w:rPr>
          <w:rFonts w:ascii="Century Gothic" w:hAnsi="Century Gothic"/>
          <w:sz w:val="20"/>
          <w:szCs w:val="20"/>
          <w:lang w:val="es-ES" w:eastAsia="es-ES"/>
        </w:rPr>
        <w:t>una carpeta de salida donde se va a</w:t>
      </w:r>
      <w:r w:rsidR="004F6EE5">
        <w:rPr>
          <w:rFonts w:ascii="Century Gothic" w:hAnsi="Century Gothic"/>
          <w:sz w:val="20"/>
          <w:szCs w:val="20"/>
          <w:lang w:val="es-ES" w:eastAsia="es-ES"/>
        </w:rPr>
        <w:t xml:space="preserve"> almacenar el archivo </w:t>
      </w:r>
      <w:r w:rsidR="001F55A5">
        <w:rPr>
          <w:rFonts w:ascii="Century Gothic" w:hAnsi="Century Gothic"/>
          <w:sz w:val="20"/>
          <w:szCs w:val="20"/>
          <w:lang w:val="es-ES" w:eastAsia="es-ES"/>
        </w:rPr>
        <w:t>de texto con el conteo total de curvas de nivel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>.</w:t>
      </w:r>
    </w:p>
    <w:p w14:paraId="3351B57B" w14:textId="607EC05B" w:rsidR="001F55A5" w:rsidRDefault="001F55A5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332FCC40" w14:textId="20F38978" w:rsidR="005527EC" w:rsidRDefault="00AC4F96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Paso 1: Ingresa el archivo .dgn</w:t>
      </w:r>
    </w:p>
    <w:p w14:paraId="70CAEEF2" w14:textId="692985A5" w:rsidR="005527EC" w:rsidRDefault="00ED670D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ED670D">
        <w:rPr>
          <w:rFonts w:ascii="Century Gothic" w:hAnsi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95104" behindDoc="0" locked="0" layoutInCell="1" allowOverlap="1" wp14:anchorId="78F8EC0C" wp14:editId="51BEE1F2">
            <wp:simplePos x="0" y="0"/>
            <wp:positionH relativeFrom="margin">
              <wp:align>center</wp:align>
            </wp:positionH>
            <wp:positionV relativeFrom="paragraph">
              <wp:posOffset>100710</wp:posOffset>
            </wp:positionV>
            <wp:extent cx="5118100" cy="2251075"/>
            <wp:effectExtent l="0" t="0" r="6350" b="0"/>
            <wp:wrapTopAndBottom/>
            <wp:docPr id="1614757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5729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34B91" w14:textId="3E98E350" w:rsidR="00DE0E2B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ED670D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Parámetros de entrada – Entrada_DGN</w:t>
      </w:r>
    </w:p>
    <w:p w14:paraId="43360826" w14:textId="77777777" w:rsidR="00DE0E2B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045AF459" w14:textId="245376E0" w:rsidR="005527EC" w:rsidRDefault="005527E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6E5F688B" w14:textId="1D52FFEE" w:rsidR="005527EC" w:rsidRDefault="00AC4F96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 xml:space="preserve">Paso </w:t>
      </w:r>
      <w:r w:rsidR="00ED670D">
        <w:rPr>
          <w:rFonts w:ascii="Century Gothic" w:hAnsi="Century Gothic"/>
          <w:sz w:val="20"/>
          <w:szCs w:val="20"/>
          <w:lang w:val="es-ES" w:eastAsia="es-ES"/>
        </w:rPr>
        <w:t>2</w:t>
      </w:r>
      <w:r>
        <w:rPr>
          <w:rFonts w:ascii="Century Gothic" w:hAnsi="Century Gothic"/>
          <w:sz w:val="20"/>
          <w:szCs w:val="20"/>
          <w:lang w:val="es-ES" w:eastAsia="es-ES"/>
        </w:rPr>
        <w:t>: Seleccionar la carpeta en la cual se va almacenar el archivo de salida</w:t>
      </w:r>
    </w:p>
    <w:p w14:paraId="2B2BD13A" w14:textId="109FF4CF" w:rsidR="005527EC" w:rsidRDefault="00ED670D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ED670D">
        <w:rPr>
          <w:rFonts w:ascii="Century Gothic" w:hAnsi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96128" behindDoc="0" locked="0" layoutInCell="1" allowOverlap="1" wp14:anchorId="73605337" wp14:editId="287AA5DE">
            <wp:simplePos x="0" y="0"/>
            <wp:positionH relativeFrom="margin">
              <wp:align>center</wp:align>
            </wp:positionH>
            <wp:positionV relativeFrom="paragraph">
              <wp:posOffset>252730</wp:posOffset>
            </wp:positionV>
            <wp:extent cx="5006975" cy="2230755"/>
            <wp:effectExtent l="0" t="0" r="3175" b="0"/>
            <wp:wrapTopAndBottom/>
            <wp:docPr id="1555435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3516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86630" w14:textId="2F5BAAB4" w:rsidR="005527EC" w:rsidRDefault="005527E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7F49BA60" w14:textId="4CD9404C" w:rsidR="00813177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ED670D">
        <w:rPr>
          <w:rFonts w:ascii="Century Gothic" w:eastAsia="Times New Roman" w:hAnsi="Century Gothic"/>
          <w:sz w:val="16"/>
          <w:szCs w:val="16"/>
          <w:lang w:val="es-ES" w:eastAsia="es-ES"/>
        </w:rPr>
        <w:t>4</w:t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Parámetros de salida – Ruta</w:t>
      </w:r>
      <w:r w:rsidR="00ED670D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Salida Reporte</w:t>
      </w:r>
    </w:p>
    <w:p w14:paraId="21439E29" w14:textId="117E0FC7" w:rsidR="003D3330" w:rsidRDefault="003D3330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73338190" w14:textId="1EBA89E7" w:rsidR="000B0610" w:rsidRDefault="000B0610" w:rsidP="003D3330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D2EF22B" w14:textId="2F429BE1" w:rsidR="003D3330" w:rsidRPr="00AC4F96" w:rsidRDefault="00AC4F96" w:rsidP="003D3330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E</w:t>
      </w:r>
      <w:r w:rsidR="003D3330" w:rsidRPr="00AC4F9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n la imagen </w:t>
      </w:r>
      <w:r w:rsidR="00ED670D">
        <w:rPr>
          <w:rFonts w:ascii="Century Gothic" w:eastAsia="Times New Roman" w:hAnsi="Century Gothic"/>
          <w:sz w:val="20"/>
          <w:szCs w:val="20"/>
          <w:lang w:val="es-ES" w:eastAsia="es-ES"/>
        </w:rPr>
        <w:t>5</w:t>
      </w:r>
      <w:r w:rsidR="0048637A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se encuentra</w:t>
      </w:r>
      <w:r w:rsidR="003D3330" w:rsidRPr="00AC4F9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un ejemplo de la ejecución del script después de haber ingresado los parámetros que requiere para su ejecución. </w:t>
      </w:r>
    </w:p>
    <w:p w14:paraId="3A99AE34" w14:textId="205A3D17" w:rsidR="00ED670D" w:rsidRDefault="00ED670D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5A131518" w14:textId="6C61D41C" w:rsidR="003D3330" w:rsidRDefault="00ED670D" w:rsidP="003D3330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  <w:r w:rsidRPr="00ED670D">
        <w:rPr>
          <w:rFonts w:ascii="Century Gothic" w:eastAsia="Century Gothic" w:hAnsi="Century Gothic" w:cs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97152" behindDoc="0" locked="0" layoutInCell="1" allowOverlap="1" wp14:anchorId="6B0DEBD4" wp14:editId="7CB7EB95">
            <wp:simplePos x="0" y="0"/>
            <wp:positionH relativeFrom="margin">
              <wp:align>center</wp:align>
            </wp:positionH>
            <wp:positionV relativeFrom="paragraph">
              <wp:posOffset>94352</wp:posOffset>
            </wp:positionV>
            <wp:extent cx="4779010" cy="4003040"/>
            <wp:effectExtent l="0" t="0" r="2540" b="0"/>
            <wp:wrapTopAndBottom/>
            <wp:docPr id="967000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0013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330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Imagen 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5</w:t>
      </w:r>
      <w:r w:rsidR="003D3330" w:rsidRPr="05D55DCF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. </w:t>
      </w:r>
      <w:r w:rsidR="003D3330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LOG del script</w:t>
      </w:r>
    </w:p>
    <w:p w14:paraId="6C002B49" w14:textId="6ADCCB3C" w:rsidR="003D3330" w:rsidRDefault="003D3330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086C787" w14:textId="3E33D7A5" w:rsidR="003D3330" w:rsidRDefault="003D3330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444986F5" w14:textId="714F8223" w:rsidR="008A436D" w:rsidRPr="00813177" w:rsidRDefault="008A436D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408B083A" w14:textId="0FBF8C11" w:rsidR="003D3330" w:rsidRPr="003D3330" w:rsidRDefault="00747082" w:rsidP="003D3330">
      <w:pPr>
        <w:pStyle w:val="Ttulo2"/>
      </w:pPr>
      <w:r>
        <w:t>RESULTADOS</w:t>
      </w:r>
    </w:p>
    <w:p w14:paraId="4D6EAA06" w14:textId="4F3B4D19" w:rsidR="004D5FCD" w:rsidRPr="00ED670D" w:rsidRDefault="00ED670D" w:rsidP="00ED670D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D670D">
        <w:rPr>
          <w:noProof/>
          <w:lang w:val="es-ES" w:eastAsia="es-ES"/>
        </w:rPr>
        <w:drawing>
          <wp:anchor distT="0" distB="0" distL="114300" distR="114300" simplePos="0" relativeHeight="251698176" behindDoc="0" locked="0" layoutInCell="1" allowOverlap="1" wp14:anchorId="10F6E4BA" wp14:editId="429F6A75">
            <wp:simplePos x="0" y="0"/>
            <wp:positionH relativeFrom="margin">
              <wp:posOffset>845287</wp:posOffset>
            </wp:positionH>
            <wp:positionV relativeFrom="paragraph">
              <wp:posOffset>706806</wp:posOffset>
            </wp:positionV>
            <wp:extent cx="4359275" cy="2449830"/>
            <wp:effectExtent l="0" t="0" r="3175" b="7620"/>
            <wp:wrapTopAndBottom/>
            <wp:docPr id="1059969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69442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294D">
        <w:rPr>
          <w:rFonts w:ascii="Century Gothic" w:eastAsia="Century Gothic" w:hAnsi="Century Gothic" w:cs="Century Gothic"/>
          <w:sz w:val="20"/>
          <w:szCs w:val="20"/>
          <w:lang w:val="es-ES"/>
        </w:rPr>
        <w:t xml:space="preserve">Por último, </w:t>
      </w:r>
      <w:r w:rsidR="0030294D">
        <w:rPr>
          <w:rFonts w:ascii="Century Gothic" w:eastAsia="Century Gothic" w:hAnsi="Century Gothic" w:cs="Century Gothic"/>
          <w:sz w:val="20"/>
          <w:szCs w:val="20"/>
        </w:rPr>
        <w:t>como</w:t>
      </w:r>
      <w:r w:rsidR="2D1D1283" w:rsidRPr="05D55DCF">
        <w:rPr>
          <w:rFonts w:ascii="Century Gothic" w:eastAsia="Century Gothic" w:hAnsi="Century Gothic" w:cs="Century Gothic"/>
          <w:sz w:val="20"/>
          <w:szCs w:val="20"/>
        </w:rPr>
        <w:t xml:space="preserve"> resultado se </w:t>
      </w:r>
      <w:r w:rsidR="00090E34">
        <w:rPr>
          <w:rFonts w:ascii="Century Gothic" w:eastAsia="Century Gothic" w:hAnsi="Century Gothic" w:cs="Century Gothic"/>
          <w:sz w:val="20"/>
          <w:szCs w:val="20"/>
        </w:rPr>
        <w:t>obtiene un archivo .</w:t>
      </w:r>
      <w:r>
        <w:rPr>
          <w:rFonts w:ascii="Century Gothic" w:eastAsia="Century Gothic" w:hAnsi="Century Gothic" w:cs="Century Gothic"/>
          <w:sz w:val="20"/>
          <w:szCs w:val="20"/>
        </w:rPr>
        <w:t>txt</w:t>
      </w:r>
      <w:r w:rsidR="00090E34">
        <w:rPr>
          <w:rFonts w:ascii="Century Gothic" w:eastAsia="Century Gothic" w:hAnsi="Century Gothic" w:cs="Century Gothic"/>
          <w:sz w:val="20"/>
          <w:szCs w:val="20"/>
        </w:rPr>
        <w:t xml:space="preserve"> dentro de la carpeta que se escogió como “Ruta</w:t>
      </w:r>
      <w:r>
        <w:rPr>
          <w:rFonts w:ascii="Century Gothic" w:eastAsia="Century Gothic" w:hAnsi="Century Gothic" w:cs="Century Gothic"/>
          <w:sz w:val="20"/>
          <w:szCs w:val="20"/>
        </w:rPr>
        <w:t xml:space="preserve"> Salida Reporte</w:t>
      </w:r>
      <w:r w:rsidR="00090E34">
        <w:rPr>
          <w:rFonts w:ascii="Century Gothic" w:eastAsia="Century Gothic" w:hAnsi="Century Gothic" w:cs="Century Gothic"/>
          <w:sz w:val="20"/>
          <w:szCs w:val="20"/>
        </w:rPr>
        <w:t>”</w:t>
      </w:r>
      <w:r w:rsidR="003D3330">
        <w:rPr>
          <w:rFonts w:ascii="Century Gothic" w:eastAsia="Century Gothic" w:hAnsi="Century Gothic" w:cs="Century Gothic"/>
          <w:sz w:val="20"/>
          <w:szCs w:val="20"/>
        </w:rPr>
        <w:t>.</w:t>
      </w:r>
      <w:r w:rsidR="00795625" w:rsidRPr="00795625">
        <w:rPr>
          <w:rFonts w:ascii="Century Gothic" w:hAnsi="Century Gothic"/>
          <w:sz w:val="20"/>
          <w:szCs w:val="20"/>
          <w:lang w:val="es-ES" w:eastAsia="es-ES"/>
        </w:rPr>
        <w:t xml:space="preserve"> </w:t>
      </w:r>
      <w:r w:rsidR="00795625">
        <w:rPr>
          <w:rFonts w:ascii="Century Gothic" w:hAnsi="Century Gothic"/>
          <w:sz w:val="20"/>
          <w:szCs w:val="20"/>
          <w:lang w:val="es-ES" w:eastAsia="es-ES"/>
        </w:rPr>
        <w:t xml:space="preserve">(Nota: Al finalizar la ejecución del script en la carpeta selecciona para almacenar el archivo de salida </w:t>
      </w:r>
      <w:r w:rsidR="0048637A">
        <w:rPr>
          <w:rFonts w:ascii="Century Gothic" w:hAnsi="Century Gothic"/>
          <w:sz w:val="20"/>
          <w:szCs w:val="20"/>
          <w:lang w:val="es-ES" w:eastAsia="es-ES"/>
        </w:rPr>
        <w:t>encontrará</w:t>
      </w:r>
      <w:r w:rsidR="00795625">
        <w:rPr>
          <w:rFonts w:ascii="Century Gothic" w:hAnsi="Century Gothic"/>
          <w:sz w:val="20"/>
          <w:szCs w:val="20"/>
          <w:lang w:val="es-ES" w:eastAsia="es-ES"/>
        </w:rPr>
        <w:t xml:space="preserve"> dos bases .GDB obviarlas, son utilizadas en el proceso de la ejecución del programa)</w:t>
      </w:r>
    </w:p>
    <w:p w14:paraId="5033BD01" w14:textId="5C852512" w:rsidR="004D5FCD" w:rsidRDefault="004D5FCD" w:rsidP="00B13548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</w:p>
    <w:p w14:paraId="22B70A35" w14:textId="46BB7001" w:rsidR="004D5FCD" w:rsidRPr="0048637A" w:rsidRDefault="003D3330" w:rsidP="0048637A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Imagen </w:t>
      </w:r>
      <w:r w:rsidR="00ED670D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6</w:t>
      </w:r>
      <w:r w:rsidRPr="05D55DCF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. 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Archivo de salida – “</w:t>
      </w:r>
      <w:r w:rsidR="00ED670D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Reporte_Conteo_Curvas.txt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”</w:t>
      </w:r>
    </w:p>
    <w:p w14:paraId="5E43BD46" w14:textId="3C3F9EA3" w:rsidR="00814477" w:rsidRPr="00B13548" w:rsidRDefault="00814477" w:rsidP="00B13548">
      <w:pPr>
        <w:jc w:val="center"/>
        <w:rPr>
          <w:rFonts w:ascii="Century Gothic" w:eastAsia="Century Gothic" w:hAnsi="Century Gothic" w:cs="Century Gothic"/>
          <w:sz w:val="20"/>
          <w:szCs w:val="20"/>
          <w:lang w:val="es-ES"/>
        </w:rPr>
      </w:pPr>
    </w:p>
    <w:p w14:paraId="4B160E1F" w14:textId="77777777" w:rsidR="00141BD3" w:rsidRPr="00F52F79" w:rsidRDefault="00141BD3" w:rsidP="00747082">
      <w:pPr>
        <w:pStyle w:val="Ttulo1"/>
      </w:pPr>
      <w:r w:rsidRPr="00F52F79">
        <w:t>CONTROL DE CAMBIOS</w:t>
      </w:r>
    </w:p>
    <w:p w14:paraId="4778CB44" w14:textId="09186316" w:rsidR="00C26343" w:rsidRPr="00C26343" w:rsidRDefault="00C26343" w:rsidP="00C2634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>Registrar las dos últimas versiones (para el caso de actualizaciones de documentos) así:</w:t>
      </w:r>
    </w:p>
    <w:p w14:paraId="3832FC60" w14:textId="4F9BDEA6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8"/>
        <w:gridCol w:w="7334"/>
        <w:gridCol w:w="1060"/>
      </w:tblGrid>
      <w:tr w:rsidR="00141BD3" w:rsidRPr="00C26343" w14:paraId="021624F3" w14:textId="77777777" w:rsidTr="00C26343">
        <w:trPr>
          <w:trHeight w:val="340"/>
        </w:trPr>
        <w:tc>
          <w:tcPr>
            <w:tcW w:w="787" w:type="pct"/>
            <w:shd w:val="clear" w:color="auto" w:fill="6667AD"/>
            <w:vAlign w:val="center"/>
          </w:tcPr>
          <w:p w14:paraId="36408B63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1" w:type="pct"/>
            <w:shd w:val="clear" w:color="auto" w:fill="6667AD"/>
            <w:vAlign w:val="center"/>
          </w:tcPr>
          <w:p w14:paraId="65302E94" w14:textId="7CD0B1B4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2" w:type="pct"/>
            <w:shd w:val="clear" w:color="auto" w:fill="6667AD"/>
            <w:vAlign w:val="center"/>
          </w:tcPr>
          <w:p w14:paraId="0477C6E6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C26343" w:rsidRPr="00C26343" w14:paraId="032C3897" w14:textId="77777777" w:rsidTr="00C26343">
        <w:trPr>
          <w:trHeight w:val="84"/>
        </w:trPr>
        <w:tc>
          <w:tcPr>
            <w:tcW w:w="787" w:type="pct"/>
            <w:shd w:val="clear" w:color="auto" w:fill="auto"/>
            <w:vAlign w:val="center"/>
          </w:tcPr>
          <w:p w14:paraId="26942504" w14:textId="4B77EF36" w:rsidR="00C26343" w:rsidRPr="00C26343" w:rsidRDefault="002E3808" w:rsidP="00C26343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26</w:t>
            </w:r>
            <w:r w:rsidR="00C2634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>
              <w:rPr>
                <w:rFonts w:ascii="Century Gothic" w:hAnsi="Century Gothic" w:cs="Arial"/>
                <w:b/>
                <w:sz w:val="16"/>
                <w:szCs w:val="16"/>
              </w:rPr>
              <w:t>07</w:t>
            </w:r>
            <w:r w:rsidR="00C2634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1" w:type="pct"/>
            <w:shd w:val="clear" w:color="auto" w:fill="auto"/>
            <w:vAlign w:val="center"/>
          </w:tcPr>
          <w:p w14:paraId="07C26223" w14:textId="4E2E74E6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eastAsia="Calibri" w:hAnsi="Century Gothic" w:cs="Times New Roman"/>
                <w:sz w:val="16"/>
                <w:szCs w:val="16"/>
              </w:rPr>
              <w:t>Se adopta como versión 1 debido a la actualización de la Cadena de Valor en Comité Institucional de Gestión y Desempeño del 3 de marzo del 2023, nuevos lineamientos frente a la generación, actualización y derogación de documentos del SGI.</w:t>
            </w:r>
          </w:p>
          <w:p w14:paraId="473B8C1E" w14:textId="5B34825B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Times New Roman"/>
                <w:sz w:val="16"/>
                <w:szCs w:val="16"/>
              </w:rPr>
              <w:t>Hace parte del proceso de</w:t>
            </w:r>
            <w:r w:rsidR="002E3808">
              <w:rPr>
                <w:rFonts w:ascii="Century Gothic" w:hAnsi="Century Gothic" w:cs="Times New Roman"/>
                <w:b/>
                <w:bCs/>
                <w:sz w:val="16"/>
                <w:szCs w:val="16"/>
              </w:rPr>
              <w:t xml:space="preserve"> la dirección de gestión de la información geográfica</w:t>
            </w:r>
            <w:r w:rsidR="00795625">
              <w:rPr>
                <w:rFonts w:ascii="Century Gothic" w:hAnsi="Century Gothic" w:cs="Times New Roman"/>
                <w:b/>
                <w:bCs/>
                <w:sz w:val="16"/>
                <w:szCs w:val="16"/>
              </w:rPr>
              <w:t>.</w:t>
            </w:r>
          </w:p>
          <w:p w14:paraId="6FF91242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ajusta el documento según la nueva Estructura Orgánica aprobada por Decreto 846 del 29 de Julio del 2021.</w:t>
            </w:r>
          </w:p>
          <w:p w14:paraId="1BE180D6" w14:textId="00B80F81" w:rsidR="00C26343" w:rsidRPr="00C26343" w:rsidRDefault="00C26343" w:rsidP="002E3808">
            <w:pPr>
              <w:pStyle w:val="Prrafodelista"/>
              <w:spacing w:after="0"/>
              <w:ind w:left="360"/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  <w:tc>
          <w:tcPr>
            <w:tcW w:w="532" w:type="pct"/>
            <w:shd w:val="clear" w:color="auto" w:fill="auto"/>
            <w:vAlign w:val="center"/>
          </w:tcPr>
          <w:p w14:paraId="3518601E" w14:textId="77777777" w:rsidR="00C26343" w:rsidRPr="00C26343" w:rsidRDefault="00C26343" w:rsidP="00C26343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0211BE9A" w14:textId="1D54114E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34C18EEA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8D2AB1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56DA5293" w:rsidR="00141BD3" w:rsidRPr="00C26343" w:rsidRDefault="0048637A" w:rsidP="00F52F79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23/10/2023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68BF43A4" w14:textId="4C5A6754" w:rsidR="00141BD3" w:rsidRPr="00C26343" w:rsidRDefault="0048637A" w:rsidP="0048637A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sz w:val="16"/>
                <w:szCs w:val="16"/>
              </w:rPr>
              <w:t xml:space="preserve">Hace parte de la dirección de gestión de información geográfica. 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226ED054" w14:textId="77777777" w:rsidR="00141BD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70B55B6E" w14:textId="77777777" w:rsidR="001644ED" w:rsidRDefault="001644ED" w:rsidP="00F52F79">
      <w:pPr>
        <w:jc w:val="both"/>
        <w:rPr>
          <w:rFonts w:ascii="Century Gothic" w:hAnsi="Century Gothic"/>
          <w:sz w:val="16"/>
          <w:szCs w:val="16"/>
        </w:rPr>
      </w:pPr>
    </w:p>
    <w:p w14:paraId="1B9F6933" w14:textId="77777777" w:rsidR="001644ED" w:rsidRPr="00C26343" w:rsidRDefault="001644ED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5E6AC97D" w14:textId="337758B8" w:rsidR="00141BD3" w:rsidRPr="00C40997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C54C98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Juan Pablo Merchán Puentes</w:t>
            </w: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00E7987D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8A147A" w:rsidRPr="008A147A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  <w:shd w:val="clear" w:color="auto" w:fill="auto"/>
          </w:tcPr>
          <w:p w14:paraId="157FD433" w14:textId="21A34CA7" w:rsidR="00141BD3" w:rsidRPr="004A1F27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Diego Rugeles Martínez </w:t>
            </w:r>
          </w:p>
          <w:p w14:paraId="7431307E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5280C34E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4A1F27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50" w:type="pct"/>
          </w:tcPr>
          <w:p w14:paraId="65B28964" w14:textId="408FBA4E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Rugeles Martínez</w:t>
            </w:r>
          </w:p>
          <w:p w14:paraId="0CD40EA4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5C836315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4A1F27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50" w:type="pct"/>
            <w:shd w:val="clear" w:color="auto" w:fill="auto"/>
          </w:tcPr>
          <w:p w14:paraId="7A375963" w14:textId="60F26D0F" w:rsidR="00141BD3" w:rsidRPr="0048637A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48637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8637A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Carlos Franco Prieto</w:t>
            </w:r>
          </w:p>
          <w:p w14:paraId="14AAC03C" w14:textId="77777777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451EE9BF" w:rsidR="00141BD3" w:rsidRPr="00C26343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48637A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8637A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Subdirector De Cartografía y Geodesia. 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</w:tr>
    </w:tbl>
    <w:p w14:paraId="1D735409" w14:textId="77777777" w:rsidR="00141BD3" w:rsidRPr="00C26343" w:rsidRDefault="00141BD3" w:rsidP="00C40997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F52F79">
      <w:headerReference w:type="default" r:id="rId15"/>
      <w:footerReference w:type="default" r:id="rId16"/>
      <w:pgSz w:w="12240" w:h="15840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2640B7" w14:textId="77777777" w:rsidR="00AA187A" w:rsidRDefault="00AA187A" w:rsidP="00F700DD">
      <w:r>
        <w:separator/>
      </w:r>
    </w:p>
  </w:endnote>
  <w:endnote w:type="continuationSeparator" w:id="0">
    <w:p w14:paraId="1ACBBBF5" w14:textId="77777777" w:rsidR="00AA187A" w:rsidRDefault="00AA187A" w:rsidP="00F70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19987FE-AB1F-46DC-8C47-E8F6DE991475}"/>
    <w:embedBold r:id="rId2" w:fontKey="{599BB314-DAF5-480B-983E-AF5F6600564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CCB133C9-473E-4F69-994F-E91267FC142D}"/>
    <w:embedBold r:id="rId4" w:fontKey="{7BEC39BF-35BA-4150-8D2D-40EDF4358D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06DADC6D-0E53-42CB-B89D-8EC4DDCAE8E2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D149E038-EE2A-484A-8A24-D9D0CF618412}"/>
    <w:embedBold r:id="rId7" w:fontKey="{4B0E407E-424F-4C28-82CE-C6367CD171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874F36A-7195-47AD-83FA-79F70E46FAE9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442FD" w14:textId="0FA95AB4" w:rsidR="00F700DD" w:rsidRPr="00F52F79" w:rsidRDefault="00F52F79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0120D3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5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0120D3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5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E3DC6D" w14:textId="77777777" w:rsidR="00AA187A" w:rsidRDefault="00AA187A" w:rsidP="00F700DD">
      <w:r>
        <w:separator/>
      </w:r>
    </w:p>
  </w:footnote>
  <w:footnote w:type="continuationSeparator" w:id="0">
    <w:p w14:paraId="09E8D62B" w14:textId="77777777" w:rsidR="00AA187A" w:rsidRDefault="00AA187A" w:rsidP="00F70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F700D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4270DA80" w14:textId="77777777" w:rsidR="00502C7E" w:rsidRDefault="00CB1CB8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 xml:space="preserve">Validación </w:t>
          </w:r>
          <w:r w:rsidR="00502C7E">
            <w:rPr>
              <w:rFonts w:ascii="Century Gothic" w:hAnsi="Century Gothic" w:cs="Arial"/>
              <w:b/>
              <w:sz w:val="16"/>
              <w:szCs w:val="16"/>
            </w:rPr>
            <w:t xml:space="preserve">elementos capturados </w:t>
          </w:r>
        </w:p>
        <w:p w14:paraId="13505CF0" w14:textId="7B99481F" w:rsidR="00F700DD" w:rsidRPr="00F52F79" w:rsidRDefault="00502C7E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>en archivos dgn</w:t>
          </w:r>
          <w:r w:rsidR="008A147A">
            <w:rPr>
              <w:rFonts w:ascii="Century Gothic" w:hAnsi="Century Gothic" w:cs="Arial"/>
              <w:b/>
              <w:sz w:val="16"/>
              <w:szCs w:val="16"/>
            </w:rPr>
            <w:br/>
          </w:r>
        </w:p>
      </w:tc>
      <w:tc>
        <w:tcPr>
          <w:tcW w:w="806" w:type="pct"/>
          <w:vAlign w:val="center"/>
        </w:tcPr>
        <w:p w14:paraId="0D0A123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F700D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F700DD" w:rsidRPr="00F52F79" w:rsidRDefault="00F03B75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-XX-XX</w:t>
          </w:r>
        </w:p>
      </w:tc>
      <w:tc>
        <w:tcPr>
          <w:tcW w:w="565" w:type="pct"/>
        </w:tcPr>
        <w:p w14:paraId="4B25A4E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6060DBB6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1.0</w:t>
          </w:r>
        </w:p>
      </w:tc>
      <w:tc>
        <w:tcPr>
          <w:tcW w:w="886" w:type="pct"/>
          <w:vAlign w:val="center"/>
        </w:tcPr>
        <w:p w14:paraId="18A635A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5590691A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26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>
            <w:rPr>
              <w:rFonts w:ascii="Century Gothic" w:hAnsi="Century Gothic" w:cs="Arial"/>
              <w:bCs/>
              <w:sz w:val="14"/>
              <w:szCs w:val="14"/>
            </w:rPr>
            <w:t>07/2023</w:t>
          </w:r>
        </w:p>
      </w:tc>
    </w:tr>
    <w:tr w:rsidR="00F700D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18E4FEE" w14:textId="536D1603" w:rsidR="00F700DD" w:rsidRDefault="00F700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A05F19"/>
    <w:multiLevelType w:val="hybridMultilevel"/>
    <w:tmpl w:val="32F092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BCA0658"/>
    <w:multiLevelType w:val="hybridMultilevel"/>
    <w:tmpl w:val="3EBC3A96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014FEB"/>
    <w:multiLevelType w:val="multilevel"/>
    <w:tmpl w:val="02E2DDE2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85467FD"/>
    <w:multiLevelType w:val="multilevel"/>
    <w:tmpl w:val="581A57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D6F3099"/>
    <w:multiLevelType w:val="hybridMultilevel"/>
    <w:tmpl w:val="3B942B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48907FB"/>
    <w:multiLevelType w:val="hybridMultilevel"/>
    <w:tmpl w:val="A8208890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759E792A"/>
    <w:multiLevelType w:val="hybridMultilevel"/>
    <w:tmpl w:val="4014C12A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6"/>
  </w:num>
  <w:num w:numId="4">
    <w:abstractNumId w:val="9"/>
  </w:num>
  <w:num w:numId="5">
    <w:abstractNumId w:val="12"/>
  </w:num>
  <w:num w:numId="6">
    <w:abstractNumId w:val="0"/>
  </w:num>
  <w:num w:numId="7">
    <w:abstractNumId w:val="1"/>
  </w:num>
  <w:num w:numId="8">
    <w:abstractNumId w:val="5"/>
  </w:num>
  <w:num w:numId="9">
    <w:abstractNumId w:val="2"/>
  </w:num>
  <w:num w:numId="10">
    <w:abstractNumId w:val="8"/>
  </w:num>
  <w:num w:numId="11">
    <w:abstractNumId w:val="16"/>
  </w:num>
  <w:num w:numId="12">
    <w:abstractNumId w:val="10"/>
  </w:num>
  <w:num w:numId="13">
    <w:abstractNumId w:val="13"/>
  </w:num>
  <w:num w:numId="14">
    <w:abstractNumId w:val="11"/>
  </w:num>
  <w:num w:numId="15">
    <w:abstractNumId w:val="3"/>
  </w:num>
  <w:num w:numId="16">
    <w:abstractNumId w:val="18"/>
  </w:num>
  <w:num w:numId="17">
    <w:abstractNumId w:val="14"/>
  </w:num>
  <w:num w:numId="18">
    <w:abstractNumId w:val="7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ctiveWritingStyle w:appName="MSWord" w:lang="es-ES" w:vendorID="64" w:dllVersion="6" w:nlCheck="1" w:checkStyle="0"/>
  <w:activeWritingStyle w:appName="MSWord" w:lang="es-CO" w:vendorID="64" w:dllVersion="6" w:nlCheck="1" w:checkStyle="0"/>
  <w:activeWritingStyle w:appName="MSWord" w:lang="en-US" w:vendorID="64" w:dllVersion="6" w:nlCheck="1" w:checkStyle="1"/>
  <w:activeWritingStyle w:appName="MSWord" w:lang="es-CO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ES" w:vendorID="64" w:dllVersion="131078" w:nlCheck="1" w:checkStyle="0"/>
  <w:activeWritingStyle w:appName="MSWord" w:lang="es-CO" w:vendorID="64" w:dllVersion="131078" w:nlCheck="1" w:checkStyle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0DD"/>
    <w:rsid w:val="00007A7B"/>
    <w:rsid w:val="000120D3"/>
    <w:rsid w:val="00021052"/>
    <w:rsid w:val="00090E34"/>
    <w:rsid w:val="000927F2"/>
    <w:rsid w:val="000B0610"/>
    <w:rsid w:val="000E559B"/>
    <w:rsid w:val="00141BD3"/>
    <w:rsid w:val="001644ED"/>
    <w:rsid w:val="00173597"/>
    <w:rsid w:val="00176103"/>
    <w:rsid w:val="00192815"/>
    <w:rsid w:val="0019798B"/>
    <w:rsid w:val="001C0986"/>
    <w:rsid w:val="001D1101"/>
    <w:rsid w:val="001D21C5"/>
    <w:rsid w:val="001F4DD8"/>
    <w:rsid w:val="001F55A5"/>
    <w:rsid w:val="0021612D"/>
    <w:rsid w:val="00236D6C"/>
    <w:rsid w:val="0024743E"/>
    <w:rsid w:val="00257713"/>
    <w:rsid w:val="00272F6C"/>
    <w:rsid w:val="00280ED9"/>
    <w:rsid w:val="00296AAE"/>
    <w:rsid w:val="002B2784"/>
    <w:rsid w:val="002E3808"/>
    <w:rsid w:val="0030294D"/>
    <w:rsid w:val="003D3330"/>
    <w:rsid w:val="0048637A"/>
    <w:rsid w:val="0049302B"/>
    <w:rsid w:val="004A1F27"/>
    <w:rsid w:val="004C231D"/>
    <w:rsid w:val="004D5FCD"/>
    <w:rsid w:val="004E6EB0"/>
    <w:rsid w:val="004F6EE5"/>
    <w:rsid w:val="00502C7E"/>
    <w:rsid w:val="00512941"/>
    <w:rsid w:val="005527EC"/>
    <w:rsid w:val="00592091"/>
    <w:rsid w:val="005A2646"/>
    <w:rsid w:val="005F477E"/>
    <w:rsid w:val="0067641D"/>
    <w:rsid w:val="00680FEC"/>
    <w:rsid w:val="00694315"/>
    <w:rsid w:val="006E62E7"/>
    <w:rsid w:val="0073373A"/>
    <w:rsid w:val="00734EDE"/>
    <w:rsid w:val="0074258C"/>
    <w:rsid w:val="00747082"/>
    <w:rsid w:val="00752134"/>
    <w:rsid w:val="0078452E"/>
    <w:rsid w:val="00795625"/>
    <w:rsid w:val="007A1322"/>
    <w:rsid w:val="007D5197"/>
    <w:rsid w:val="007D5BEF"/>
    <w:rsid w:val="007E2CCC"/>
    <w:rsid w:val="00813177"/>
    <w:rsid w:val="00814477"/>
    <w:rsid w:val="008458B3"/>
    <w:rsid w:val="00875FBA"/>
    <w:rsid w:val="008A147A"/>
    <w:rsid w:val="008A436D"/>
    <w:rsid w:val="008F538A"/>
    <w:rsid w:val="00922DA3"/>
    <w:rsid w:val="00994D3A"/>
    <w:rsid w:val="00A5007B"/>
    <w:rsid w:val="00AA13D0"/>
    <w:rsid w:val="00AA187A"/>
    <w:rsid w:val="00AB7B40"/>
    <w:rsid w:val="00AC4F96"/>
    <w:rsid w:val="00AF6014"/>
    <w:rsid w:val="00B13548"/>
    <w:rsid w:val="00B20627"/>
    <w:rsid w:val="00B26E6D"/>
    <w:rsid w:val="00B474C7"/>
    <w:rsid w:val="00B66C4B"/>
    <w:rsid w:val="00B9709F"/>
    <w:rsid w:val="00BB0BB3"/>
    <w:rsid w:val="00BB73AF"/>
    <w:rsid w:val="00BC7878"/>
    <w:rsid w:val="00C26343"/>
    <w:rsid w:val="00C40997"/>
    <w:rsid w:val="00C54C98"/>
    <w:rsid w:val="00C60762"/>
    <w:rsid w:val="00C807C3"/>
    <w:rsid w:val="00CB1CB8"/>
    <w:rsid w:val="00CB6423"/>
    <w:rsid w:val="00D23E56"/>
    <w:rsid w:val="00D7655D"/>
    <w:rsid w:val="00DE0E2B"/>
    <w:rsid w:val="00DF2E02"/>
    <w:rsid w:val="00E00C69"/>
    <w:rsid w:val="00E02427"/>
    <w:rsid w:val="00E476F4"/>
    <w:rsid w:val="00E64FF0"/>
    <w:rsid w:val="00E6583F"/>
    <w:rsid w:val="00E65FCD"/>
    <w:rsid w:val="00E8115F"/>
    <w:rsid w:val="00EA3FDC"/>
    <w:rsid w:val="00EB6DD8"/>
    <w:rsid w:val="00ED670D"/>
    <w:rsid w:val="00EF4646"/>
    <w:rsid w:val="00F03B75"/>
    <w:rsid w:val="00F0461E"/>
    <w:rsid w:val="00F360A9"/>
    <w:rsid w:val="00F52CA4"/>
    <w:rsid w:val="00F52F79"/>
    <w:rsid w:val="00F649D2"/>
    <w:rsid w:val="00F700DD"/>
    <w:rsid w:val="011481AB"/>
    <w:rsid w:val="0117D36C"/>
    <w:rsid w:val="02939166"/>
    <w:rsid w:val="03581001"/>
    <w:rsid w:val="04C83433"/>
    <w:rsid w:val="05D55DCF"/>
    <w:rsid w:val="05EFF18A"/>
    <w:rsid w:val="06B5ECB2"/>
    <w:rsid w:val="0AAE4475"/>
    <w:rsid w:val="0B072AAC"/>
    <w:rsid w:val="0C717828"/>
    <w:rsid w:val="0D746F90"/>
    <w:rsid w:val="0EA310DD"/>
    <w:rsid w:val="0FE50D8E"/>
    <w:rsid w:val="10AC1052"/>
    <w:rsid w:val="1102F5BF"/>
    <w:rsid w:val="1132A431"/>
    <w:rsid w:val="11766C30"/>
    <w:rsid w:val="125564BA"/>
    <w:rsid w:val="1322079B"/>
    <w:rsid w:val="15AC3A1A"/>
    <w:rsid w:val="1607A10B"/>
    <w:rsid w:val="167669B5"/>
    <w:rsid w:val="17A1E5B5"/>
    <w:rsid w:val="17ACDF2B"/>
    <w:rsid w:val="187C804B"/>
    <w:rsid w:val="1A236DC0"/>
    <w:rsid w:val="1AD98677"/>
    <w:rsid w:val="1D40978C"/>
    <w:rsid w:val="24036E9D"/>
    <w:rsid w:val="24B2F5E5"/>
    <w:rsid w:val="255B0353"/>
    <w:rsid w:val="270FFC11"/>
    <w:rsid w:val="27AECDD1"/>
    <w:rsid w:val="29D6CF95"/>
    <w:rsid w:val="2BF3ABEC"/>
    <w:rsid w:val="2D1D1283"/>
    <w:rsid w:val="2D7F3D95"/>
    <w:rsid w:val="2D986271"/>
    <w:rsid w:val="2F2C9AF7"/>
    <w:rsid w:val="317D2857"/>
    <w:rsid w:val="3252AEB8"/>
    <w:rsid w:val="35E651CC"/>
    <w:rsid w:val="372B277A"/>
    <w:rsid w:val="3A449840"/>
    <w:rsid w:val="3C2DDB8E"/>
    <w:rsid w:val="3C9792B4"/>
    <w:rsid w:val="409940F9"/>
    <w:rsid w:val="40BBC74A"/>
    <w:rsid w:val="4107E07B"/>
    <w:rsid w:val="418E745A"/>
    <w:rsid w:val="43E2EACA"/>
    <w:rsid w:val="48D9849E"/>
    <w:rsid w:val="4EB35012"/>
    <w:rsid w:val="5008C7C3"/>
    <w:rsid w:val="5010B549"/>
    <w:rsid w:val="5018AB9E"/>
    <w:rsid w:val="5362F073"/>
    <w:rsid w:val="54CAFE0F"/>
    <w:rsid w:val="562E0A89"/>
    <w:rsid w:val="56CB3F19"/>
    <w:rsid w:val="59CC36FD"/>
    <w:rsid w:val="5B7E888E"/>
    <w:rsid w:val="5BFF0EB0"/>
    <w:rsid w:val="5D02A3BA"/>
    <w:rsid w:val="61591D02"/>
    <w:rsid w:val="6224735D"/>
    <w:rsid w:val="628743D6"/>
    <w:rsid w:val="63C623DB"/>
    <w:rsid w:val="6460CC2E"/>
    <w:rsid w:val="64BF7110"/>
    <w:rsid w:val="64F240E1"/>
    <w:rsid w:val="6820B021"/>
    <w:rsid w:val="6D2939B2"/>
    <w:rsid w:val="6E2FDC15"/>
    <w:rsid w:val="6FDF6F4F"/>
    <w:rsid w:val="744F3835"/>
    <w:rsid w:val="74930034"/>
    <w:rsid w:val="74AAEFCC"/>
    <w:rsid w:val="753F98A7"/>
    <w:rsid w:val="7608AB48"/>
    <w:rsid w:val="77A00154"/>
    <w:rsid w:val="78FC3B50"/>
    <w:rsid w:val="79DAC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C48759D"/>
  <w15:docId w15:val="{BCB7FDBA-8849-44FB-ADA9-AB9C39E41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3330"/>
  </w:style>
  <w:style w:type="paragraph" w:styleId="Ttulo1">
    <w:name w:val="heading 1"/>
    <w:aliases w:val="TITULO,Título 1A"/>
    <w:basedOn w:val="Normal"/>
    <w:next w:val="Normal"/>
    <w:link w:val="Ttulo1Car"/>
    <w:qFormat/>
    <w:rsid w:val="00747082"/>
    <w:pPr>
      <w:keepNext/>
      <w:keepLines/>
      <w:numPr>
        <w:numId w:val="12"/>
      </w:numPr>
      <w:tabs>
        <w:tab w:val="num" w:pos="360"/>
      </w:tabs>
      <w:ind w:left="0" w:firstLine="0"/>
      <w:outlineLvl w:val="0"/>
    </w:pPr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47082"/>
    <w:pPr>
      <w:numPr>
        <w:ilvl w:val="1"/>
        <w:numId w:val="13"/>
      </w:numPr>
      <w:outlineLvl w:val="1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 w:val="0"/>
      <w:bCs w:val="0"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1CB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1CB8"/>
    <w:rPr>
      <w:rFonts w:ascii="Tahoma" w:hAnsi="Tahoma" w:cs="Tahoma"/>
      <w:sz w:val="16"/>
      <w:szCs w:val="16"/>
    </w:rPr>
  </w:style>
  <w:style w:type="character" w:customStyle="1" w:styleId="xcontentpasted0">
    <w:name w:val="x_contentpasted0"/>
    <w:basedOn w:val="Fuentedeprrafopredeter"/>
    <w:rsid w:val="00EF46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8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74D4F2-4268-4237-A933-747897135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632</Words>
  <Characters>3479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CESAR RODRIGUEZ</dc:creator>
  <cp:lastModifiedBy>Diego Joaquín Rugeles Martínez</cp:lastModifiedBy>
  <cp:revision>7</cp:revision>
  <cp:lastPrinted>2023-10-20T01:21:00Z</cp:lastPrinted>
  <dcterms:created xsi:type="dcterms:W3CDTF">2023-10-19T15:22:00Z</dcterms:created>
  <dcterms:modified xsi:type="dcterms:W3CDTF">2023-10-26T18:28:00Z</dcterms:modified>
</cp:coreProperties>
</file>